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KRS/CEiDG)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39FFEA1C" w:rsidR="006A4C49" w:rsidRPr="006F7A30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6F7A30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0436B100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039283"/>
      <w:bookmarkStart w:id="2" w:name="_Hlk76385375"/>
      <w:r w:rsidR="008A39F0" w:rsidRPr="00BF4B01">
        <w:rPr>
          <w:rFonts w:ascii="Cambria" w:hAnsi="Cambria" w:cs="Arial"/>
          <w:b/>
          <w:sz w:val="21"/>
          <w:szCs w:val="21"/>
        </w:rPr>
        <w:t>„</w:t>
      </w:r>
      <w:r w:rsidR="001770CB">
        <w:rPr>
          <w:rFonts w:ascii="Cambria" w:hAnsi="Cambria" w:cs="Arial"/>
          <w:b/>
          <w:sz w:val="21"/>
          <w:szCs w:val="21"/>
        </w:rPr>
        <w:t xml:space="preserve">Budowa punktu czerpania wody </w:t>
      </w:r>
      <w:r w:rsidR="00013648">
        <w:rPr>
          <w:rFonts w:ascii="Cambria" w:hAnsi="Cambria" w:cs="Arial"/>
          <w:b/>
          <w:sz w:val="21"/>
          <w:szCs w:val="21"/>
        </w:rPr>
        <w:t>na terenie</w:t>
      </w:r>
      <w:r w:rsidR="001770CB">
        <w:rPr>
          <w:rFonts w:ascii="Cambria" w:hAnsi="Cambria" w:cs="Arial"/>
          <w:b/>
          <w:sz w:val="21"/>
          <w:szCs w:val="21"/>
        </w:rPr>
        <w:t xml:space="preserve"> leśnictw</w:t>
      </w:r>
      <w:r w:rsidR="00013648">
        <w:rPr>
          <w:rFonts w:ascii="Cambria" w:hAnsi="Cambria" w:cs="Arial"/>
          <w:b/>
          <w:sz w:val="21"/>
          <w:szCs w:val="21"/>
        </w:rPr>
        <w:t>a</w:t>
      </w:r>
      <w:r w:rsidR="001770CB">
        <w:rPr>
          <w:rFonts w:ascii="Cambria" w:hAnsi="Cambria" w:cs="Arial"/>
          <w:b/>
          <w:sz w:val="21"/>
          <w:szCs w:val="21"/>
        </w:rPr>
        <w:t xml:space="preserve"> Puławy – Nadleśnictwo </w:t>
      </w:r>
      <w:r w:rsidR="008801CC">
        <w:rPr>
          <w:rFonts w:ascii="Cambria" w:hAnsi="Cambria" w:cs="Arial"/>
          <w:b/>
          <w:sz w:val="21"/>
          <w:szCs w:val="21"/>
        </w:rPr>
        <w:t>Polanów</w:t>
      </w:r>
      <w:r w:rsidR="008A39F0" w:rsidRPr="00BF4B01">
        <w:rPr>
          <w:rFonts w:ascii="Cambria" w:hAnsi="Cambria" w:cs="Arial"/>
          <w:b/>
          <w:sz w:val="21"/>
          <w:szCs w:val="21"/>
        </w:rPr>
        <w:t>”</w:t>
      </w:r>
      <w:bookmarkEnd w:id="1"/>
      <w:r w:rsidR="008268AA">
        <w:rPr>
          <w:rFonts w:ascii="Cambria" w:hAnsi="Cambria" w:cs="Arial"/>
          <w:b/>
          <w:sz w:val="21"/>
          <w:szCs w:val="21"/>
        </w:rPr>
        <w:t xml:space="preserve"> – postępowanie powtórzone</w:t>
      </w:r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F80AFF" w:rsidRPr="00013648">
        <w:rPr>
          <w:rFonts w:ascii="Cambria" w:hAnsi="Cambria" w:cs="Arial"/>
          <w:sz w:val="21"/>
          <w:szCs w:val="21"/>
        </w:rPr>
        <w:t>SA.270</w:t>
      </w:r>
      <w:r w:rsidR="000211C4">
        <w:rPr>
          <w:rFonts w:ascii="Cambria" w:hAnsi="Cambria" w:cs="Arial"/>
          <w:sz w:val="21"/>
          <w:szCs w:val="21"/>
        </w:rPr>
        <w:t>.1</w:t>
      </w:r>
      <w:r w:rsidR="008268AA">
        <w:rPr>
          <w:rFonts w:ascii="Cambria" w:hAnsi="Cambria" w:cs="Arial"/>
          <w:sz w:val="21"/>
          <w:szCs w:val="21"/>
        </w:rPr>
        <w:t>3</w:t>
      </w:r>
      <w:r w:rsidR="000211C4">
        <w:rPr>
          <w:rFonts w:ascii="Cambria" w:hAnsi="Cambria" w:cs="Arial"/>
          <w:sz w:val="21"/>
          <w:szCs w:val="21"/>
        </w:rPr>
        <w:t>.2023</w:t>
      </w:r>
      <w:r w:rsidR="0086286D" w:rsidRPr="00013648">
        <w:rPr>
          <w:rFonts w:ascii="Cambria" w:hAnsi="Cambria" w:cs="Arial"/>
          <w:sz w:val="21"/>
          <w:szCs w:val="21"/>
        </w:rPr>
        <w:t>,</w:t>
      </w:r>
      <w:r w:rsidR="00F80AFF" w:rsidRPr="00013648">
        <w:rPr>
          <w:rFonts w:ascii="Cambria" w:hAnsi="Cambria"/>
          <w:sz w:val="21"/>
          <w:szCs w:val="21"/>
        </w:rPr>
        <w:t xml:space="preserve"> </w:t>
      </w:r>
      <w:r w:rsidR="00D01D59" w:rsidRPr="00013648">
        <w:rPr>
          <w:rFonts w:ascii="Cambria" w:hAnsi="Cambria"/>
          <w:sz w:val="21"/>
          <w:szCs w:val="21"/>
        </w:rPr>
        <w:t xml:space="preserve">które to postępowanie prowadzone </w:t>
      </w:r>
      <w:r w:rsidR="00AA36AB" w:rsidRPr="00013648">
        <w:rPr>
          <w:rFonts w:ascii="Cambria" w:hAnsi="Cambria"/>
          <w:sz w:val="21"/>
          <w:szCs w:val="21"/>
        </w:rPr>
        <w:t>na podstawie przepisów ustawy z</w:t>
      </w:r>
      <w:r w:rsidR="00451417" w:rsidRPr="00013648">
        <w:rPr>
          <w:rFonts w:ascii="Cambria" w:hAnsi="Cambria"/>
          <w:sz w:val="21"/>
          <w:szCs w:val="21"/>
        </w:rPr>
        <w:t> </w:t>
      </w:r>
      <w:r w:rsidR="00AA36AB" w:rsidRPr="00013648">
        <w:rPr>
          <w:rFonts w:ascii="Cambria" w:hAnsi="Cambria"/>
          <w:sz w:val="21"/>
          <w:szCs w:val="21"/>
        </w:rPr>
        <w:t>dnia 11</w:t>
      </w:r>
      <w:r w:rsidR="00AA36AB">
        <w:rPr>
          <w:rFonts w:ascii="Cambria" w:hAnsi="Cambria"/>
          <w:sz w:val="21"/>
          <w:szCs w:val="21"/>
        </w:rPr>
        <w:t xml:space="preserve"> września 2019 r. Prawo zamówień publicznych (</w:t>
      </w:r>
      <w:r w:rsidR="001D289D">
        <w:rPr>
          <w:rFonts w:ascii="Cambria" w:hAnsi="Cambria"/>
          <w:sz w:val="21"/>
          <w:szCs w:val="21"/>
        </w:rPr>
        <w:t xml:space="preserve">t.j.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1770CB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770CB">
        <w:rPr>
          <w:rFonts w:ascii="Cambria" w:hAnsi="Cambria"/>
          <w:sz w:val="21"/>
          <w:szCs w:val="21"/>
        </w:rPr>
        <w:t>1710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Oferuję/emy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przygotowania niniejszej oferty. W przypadku wyboru naszej oferty zobowiązuję/emy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71CAAE8B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r w:rsidR="00264669">
        <w:rPr>
          <w:rFonts w:ascii="Cambria" w:hAnsi="Cambria"/>
          <w:bCs/>
          <w:sz w:val="21"/>
          <w:szCs w:val="21"/>
          <w:lang w:eastAsia="ar-SA"/>
        </w:rPr>
        <w:t xml:space="preserve">t.j.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</w:t>
      </w:r>
      <w:r w:rsidR="001770CB">
        <w:rPr>
          <w:rFonts w:ascii="Cambria" w:hAnsi="Cambria"/>
          <w:bCs/>
          <w:sz w:val="21"/>
          <w:szCs w:val="21"/>
          <w:lang w:eastAsia="ar-SA"/>
        </w:rPr>
        <w:t>2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poz. </w:t>
      </w:r>
      <w:r w:rsidR="001770CB">
        <w:rPr>
          <w:rFonts w:ascii="Cambria" w:hAnsi="Cambria"/>
          <w:bCs/>
          <w:sz w:val="21"/>
          <w:szCs w:val="21"/>
          <w:lang w:eastAsia="ar-SA"/>
        </w:rPr>
        <w:t>1710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571D8BBE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0211C4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3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A8FE" w14:textId="77777777" w:rsidR="00DD4772" w:rsidRDefault="00DD4772" w:rsidP="000A4B69">
      <w:pPr>
        <w:spacing w:after="0" w:line="240" w:lineRule="auto"/>
      </w:pPr>
      <w:r>
        <w:separator/>
      </w:r>
    </w:p>
  </w:endnote>
  <w:endnote w:type="continuationSeparator" w:id="0">
    <w:p w14:paraId="4CBD3AAD" w14:textId="77777777" w:rsidR="00DD4772" w:rsidRDefault="00DD4772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DFE97" w14:textId="77777777" w:rsidR="00DD4772" w:rsidRDefault="00DD4772" w:rsidP="000A4B69">
      <w:pPr>
        <w:spacing w:after="0" w:line="240" w:lineRule="auto"/>
      </w:pPr>
      <w:r>
        <w:separator/>
      </w:r>
    </w:p>
  </w:footnote>
  <w:footnote w:type="continuationSeparator" w:id="0">
    <w:p w14:paraId="3E030237" w14:textId="77777777" w:rsidR="00DD4772" w:rsidRDefault="00DD4772" w:rsidP="000A4B69">
      <w:pPr>
        <w:spacing w:after="0" w:line="240" w:lineRule="auto"/>
      </w:pPr>
      <w:r>
        <w:continuationSeparator/>
      </w:r>
    </w:p>
  </w:footnote>
  <w:footnote w:id="1">
    <w:p w14:paraId="6B468D5D" w14:textId="6D59A7EC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8B02A8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8B02A8">
        <w:rPr>
          <w:rFonts w:ascii="Cambria" w:hAnsi="Cambria"/>
          <w:sz w:val="16"/>
        </w:rPr>
        <w:t>48</w:t>
      </w:r>
      <w:r w:rsidR="00A95A3A">
        <w:rPr>
          <w:rFonts w:ascii="Cambria" w:hAnsi="Cambria"/>
          <w:sz w:val="16"/>
        </w:rPr>
        <w:t xml:space="preserve"> </w:t>
      </w:r>
      <w:r w:rsidR="008B02A8">
        <w:rPr>
          <w:rFonts w:ascii="Cambria" w:hAnsi="Cambria"/>
          <w:sz w:val="16"/>
        </w:rPr>
        <w:t>miesięcy</w:t>
      </w:r>
      <w:r w:rsidRPr="000A4B69">
        <w:rPr>
          <w:rFonts w:ascii="Cambria" w:hAnsi="Cambria"/>
          <w:sz w:val="16"/>
        </w:rPr>
        <w:t>.</w:t>
      </w:r>
      <w:r w:rsidR="008B02A8">
        <w:rPr>
          <w:rFonts w:ascii="Cambria" w:hAnsi="Cambria"/>
          <w:sz w:val="16"/>
        </w:rPr>
        <w:t xml:space="preserve"> Wykonawca powinien zaoferować okres gwarancji w pełnych okresach               i miesiącach, tj.: 24, 36, 48 (i więcej miesięcy).</w:t>
      </w:r>
      <w:r w:rsidRPr="000A4B69">
        <w:rPr>
          <w:rFonts w:ascii="Cambria" w:hAnsi="Cambria"/>
          <w:sz w:val="16"/>
        </w:rPr>
        <w:t xml:space="preserve"> W przypadku zaoferowania Okresu Gwarancji na okres dłuższy niż </w:t>
      </w:r>
      <w:r w:rsidR="008B02A8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 </w:t>
      </w:r>
      <w:r w:rsidR="008B02A8" w:rsidRPr="000A4B69">
        <w:rPr>
          <w:rFonts w:ascii="Cambria" w:hAnsi="Cambria"/>
          <w:sz w:val="16"/>
        </w:rPr>
        <w:t>miesi</w:t>
      </w:r>
      <w:r w:rsidR="008B02A8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 </w:t>
      </w:r>
      <w:r w:rsidR="008B02A8">
        <w:rPr>
          <w:rFonts w:ascii="Cambria" w:hAnsi="Cambria"/>
          <w:sz w:val="16"/>
        </w:rPr>
        <w:t xml:space="preserve">              </w:t>
      </w:r>
      <w:r w:rsidRPr="000A4B69">
        <w:rPr>
          <w:rFonts w:ascii="Cambria" w:hAnsi="Cambria"/>
          <w:sz w:val="16"/>
        </w:rPr>
        <w:t>do oceny w ramach kryterium oceny ofert przyjęt</w:t>
      </w:r>
      <w:r w:rsidR="00375435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8B02A8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8B02A8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B02A8">
        <w:rPr>
          <w:rFonts w:ascii="Cambria" w:hAnsi="Cambria"/>
          <w:sz w:val="16"/>
        </w:rPr>
        <w:t>ące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27B74E5B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r w:rsidR="00264669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</w:t>
      </w:r>
      <w:r w:rsidR="001770CB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1770CB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09410040">
    <w:abstractNumId w:val="4"/>
  </w:num>
  <w:num w:numId="2" w16cid:durableId="308368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09927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1509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98930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6391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3893242">
    <w:abstractNumId w:val="0"/>
  </w:num>
  <w:num w:numId="8" w16cid:durableId="254443195">
    <w:abstractNumId w:val="3"/>
  </w:num>
  <w:num w:numId="9" w16cid:durableId="1338338728">
    <w:abstractNumId w:val="1"/>
  </w:num>
  <w:num w:numId="10" w16cid:durableId="1671102908">
    <w:abstractNumId w:val="4"/>
  </w:num>
  <w:num w:numId="11" w16cid:durableId="1803110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0DCF"/>
    <w:rsid w:val="00013648"/>
    <w:rsid w:val="00017A90"/>
    <w:rsid w:val="000211C4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770CB"/>
    <w:rsid w:val="0018634A"/>
    <w:rsid w:val="001D289D"/>
    <w:rsid w:val="00200955"/>
    <w:rsid w:val="002077EE"/>
    <w:rsid w:val="002100C0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5435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74EB1"/>
    <w:rsid w:val="006A0AD2"/>
    <w:rsid w:val="006A0F35"/>
    <w:rsid w:val="006A4C49"/>
    <w:rsid w:val="006C2B44"/>
    <w:rsid w:val="006D6EC5"/>
    <w:rsid w:val="006E5282"/>
    <w:rsid w:val="006F7A30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268AA"/>
    <w:rsid w:val="008351F0"/>
    <w:rsid w:val="00842765"/>
    <w:rsid w:val="0085466B"/>
    <w:rsid w:val="0086286D"/>
    <w:rsid w:val="00872B94"/>
    <w:rsid w:val="00873DCA"/>
    <w:rsid w:val="00874D8C"/>
    <w:rsid w:val="008801CC"/>
    <w:rsid w:val="008A39F0"/>
    <w:rsid w:val="008A4C36"/>
    <w:rsid w:val="008A6A2F"/>
    <w:rsid w:val="008A7CE5"/>
    <w:rsid w:val="008B02A8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70992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DE2"/>
    <w:rsid w:val="00B63ED8"/>
    <w:rsid w:val="00B81E76"/>
    <w:rsid w:val="00BA4B6B"/>
    <w:rsid w:val="00BA669F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9771B"/>
    <w:rsid w:val="00DA1F4B"/>
    <w:rsid w:val="00DA3936"/>
    <w:rsid w:val="00DB0998"/>
    <w:rsid w:val="00DB244F"/>
    <w:rsid w:val="00DB7FE7"/>
    <w:rsid w:val="00DC7326"/>
    <w:rsid w:val="00DD4772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E4023"/>
    <w:rsid w:val="00EF22D2"/>
    <w:rsid w:val="00EF629E"/>
    <w:rsid w:val="00F01763"/>
    <w:rsid w:val="00F03F59"/>
    <w:rsid w:val="00F10B34"/>
    <w:rsid w:val="00F438F6"/>
    <w:rsid w:val="00F44512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6966-0F05-49EA-B34B-226381E1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Nadleśnictwo Polanów</cp:lastModifiedBy>
  <cp:revision>123</cp:revision>
  <dcterms:created xsi:type="dcterms:W3CDTF">2020-03-04T12:49:00Z</dcterms:created>
  <dcterms:modified xsi:type="dcterms:W3CDTF">2023-04-03T09:23:00Z</dcterms:modified>
</cp:coreProperties>
</file>